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6F31" w14:textId="77777777" w:rsidR="00100D2B" w:rsidRPr="002B6CC2" w:rsidRDefault="00100D2B" w:rsidP="00100D2B">
      <w:pPr>
        <w:pStyle w:val="NormalWeb"/>
        <w:jc w:val="center"/>
      </w:pPr>
      <w:r w:rsidRPr="002B6CC2">
        <w:rPr>
          <w:rStyle w:val="Strong"/>
          <w:rFonts w:eastAsiaTheme="majorEastAsia"/>
        </w:rPr>
        <w:t>ANUNȚ</w:t>
      </w:r>
      <w:r w:rsidRPr="002B6CC2">
        <w:br/>
      </w:r>
      <w:proofErr w:type="spellStart"/>
      <w:r w:rsidRPr="002B6CC2">
        <w:rPr>
          <w:b/>
          <w:bCs/>
        </w:rPr>
        <w:t>privind</w:t>
      </w:r>
      <w:proofErr w:type="spellEnd"/>
      <w:r w:rsidRPr="002B6CC2">
        <w:rPr>
          <w:b/>
          <w:bCs/>
        </w:rPr>
        <w:t xml:space="preserve"> </w:t>
      </w:r>
      <w:proofErr w:type="spellStart"/>
      <w:r w:rsidRPr="002B6CC2">
        <w:rPr>
          <w:b/>
          <w:bCs/>
        </w:rPr>
        <w:t>organizarea</w:t>
      </w:r>
      <w:proofErr w:type="spellEnd"/>
      <w:r w:rsidRPr="002B6CC2">
        <w:rPr>
          <w:b/>
          <w:bCs/>
        </w:rPr>
        <w:t xml:space="preserve"> </w:t>
      </w:r>
      <w:proofErr w:type="spellStart"/>
      <w:r w:rsidRPr="002B6CC2">
        <w:rPr>
          <w:b/>
          <w:bCs/>
        </w:rPr>
        <w:t>concursului</w:t>
      </w:r>
      <w:proofErr w:type="spellEnd"/>
      <w:r w:rsidRPr="002B6CC2">
        <w:rPr>
          <w:b/>
          <w:bCs/>
        </w:rPr>
        <w:t xml:space="preserve"> </w:t>
      </w:r>
      <w:proofErr w:type="spellStart"/>
      <w:r w:rsidRPr="002B6CC2">
        <w:rPr>
          <w:b/>
          <w:bCs/>
        </w:rPr>
        <w:t>pentru</w:t>
      </w:r>
      <w:proofErr w:type="spellEnd"/>
      <w:r w:rsidRPr="002B6CC2">
        <w:rPr>
          <w:b/>
          <w:bCs/>
        </w:rPr>
        <w:t xml:space="preserve"> </w:t>
      </w:r>
      <w:proofErr w:type="spellStart"/>
      <w:r w:rsidRPr="002B6CC2">
        <w:rPr>
          <w:b/>
          <w:bCs/>
        </w:rPr>
        <w:t>ocuparea</w:t>
      </w:r>
      <w:proofErr w:type="spellEnd"/>
      <w:r w:rsidRPr="002B6CC2">
        <w:rPr>
          <w:b/>
          <w:bCs/>
        </w:rPr>
        <w:t xml:space="preserve"> </w:t>
      </w:r>
      <w:proofErr w:type="spellStart"/>
      <w:r w:rsidRPr="002B6CC2">
        <w:rPr>
          <w:b/>
          <w:bCs/>
        </w:rPr>
        <w:t>unui</w:t>
      </w:r>
      <w:proofErr w:type="spellEnd"/>
      <w:r w:rsidRPr="002B6CC2">
        <w:rPr>
          <w:b/>
          <w:bCs/>
        </w:rPr>
        <w:t xml:space="preserve"> post de</w:t>
      </w:r>
      <w:r w:rsidRPr="002B6CC2">
        <w:t xml:space="preserve"> </w:t>
      </w:r>
      <w:r w:rsidRPr="002B6CC2">
        <w:rPr>
          <w:rStyle w:val="Strong"/>
          <w:rFonts w:eastAsiaTheme="majorEastAsia"/>
        </w:rPr>
        <w:t>ȘEF BIROU – SERVICIU FINANCIAR CONTABILITATE</w:t>
      </w:r>
    </w:p>
    <w:p w14:paraId="066E8492" w14:textId="77777777" w:rsidR="00100D2B" w:rsidRDefault="00100D2B" w:rsidP="002B6CC2">
      <w:pPr>
        <w:pStyle w:val="NormalWeb"/>
        <w:ind w:firstLine="720"/>
      </w:pPr>
      <w:r>
        <w:t xml:space="preserve">SC SALUBRIZARE DEVA SRL,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Deva, str.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Unirii</w:t>
      </w:r>
      <w:proofErr w:type="spellEnd"/>
      <w:r>
        <w:t xml:space="preserve">, nr. 4, cam. 2, </w:t>
      </w:r>
      <w:proofErr w:type="spellStart"/>
      <w:r>
        <w:t>jud</w:t>
      </w:r>
      <w:proofErr w:type="spellEnd"/>
      <w:r>
        <w:t xml:space="preserve">. Hunedoara, </w:t>
      </w:r>
      <w:proofErr w:type="spellStart"/>
      <w:r>
        <w:t>organizează</w:t>
      </w:r>
      <w:proofErr w:type="spellEnd"/>
      <w:r>
        <w:t xml:space="preserve"> concurs (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+ </w:t>
      </w:r>
      <w:proofErr w:type="spellStart"/>
      <w:r>
        <w:t>interviu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următorului</w:t>
      </w:r>
      <w:proofErr w:type="spellEnd"/>
      <w:r>
        <w:t xml:space="preserve"> post vacant:</w:t>
      </w:r>
    </w:p>
    <w:p w14:paraId="58E07961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I. </w:t>
      </w:r>
      <w:proofErr w:type="spellStart"/>
      <w:r>
        <w:rPr>
          <w:rStyle w:val="Strong"/>
          <w:rFonts w:eastAsiaTheme="majorEastAsia"/>
        </w:rPr>
        <w:t>Denumirea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postului</w:t>
      </w:r>
      <w:proofErr w:type="spellEnd"/>
    </w:p>
    <w:p w14:paraId="369D5BC0" w14:textId="77777777" w:rsidR="00100D2B" w:rsidRDefault="00100D2B" w:rsidP="00100D2B">
      <w:pPr>
        <w:pStyle w:val="NormalWeb"/>
        <w:numPr>
          <w:ilvl w:val="0"/>
          <w:numId w:val="1"/>
        </w:numPr>
      </w:pPr>
      <w:proofErr w:type="spellStart"/>
      <w:r>
        <w:t>Șef</w:t>
      </w:r>
      <w:proofErr w:type="spellEnd"/>
      <w:r>
        <w:t xml:space="preserve"> </w:t>
      </w:r>
      <w:proofErr w:type="spellStart"/>
      <w:r>
        <w:t>Birou</w:t>
      </w:r>
      <w:proofErr w:type="spellEnd"/>
      <w:r>
        <w:t xml:space="preserve"> –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Contabilitate</w:t>
      </w:r>
      <w:proofErr w:type="spellEnd"/>
    </w:p>
    <w:p w14:paraId="4DD5A29A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II. </w:t>
      </w:r>
      <w:proofErr w:type="spellStart"/>
      <w:r>
        <w:rPr>
          <w:rStyle w:val="Strong"/>
          <w:rFonts w:eastAsiaTheme="majorEastAsia"/>
        </w:rPr>
        <w:t>Numărul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posturilor</w:t>
      </w:r>
      <w:proofErr w:type="spellEnd"/>
    </w:p>
    <w:p w14:paraId="17CBBD39" w14:textId="77777777" w:rsidR="00100D2B" w:rsidRDefault="00100D2B" w:rsidP="00100D2B">
      <w:pPr>
        <w:pStyle w:val="NormalWeb"/>
        <w:numPr>
          <w:ilvl w:val="0"/>
          <w:numId w:val="2"/>
        </w:numPr>
      </w:pPr>
      <w:r>
        <w:t>1 post</w:t>
      </w:r>
    </w:p>
    <w:p w14:paraId="7E26EDEC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III. </w:t>
      </w:r>
      <w:proofErr w:type="spellStart"/>
      <w:r>
        <w:rPr>
          <w:rStyle w:val="Strong"/>
          <w:rFonts w:eastAsiaTheme="majorEastAsia"/>
        </w:rPr>
        <w:t>Tipul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contractului</w:t>
      </w:r>
      <w:proofErr w:type="spellEnd"/>
    </w:p>
    <w:p w14:paraId="36827C1C" w14:textId="77777777" w:rsidR="00100D2B" w:rsidRDefault="00100D2B" w:rsidP="00100D2B">
      <w:pPr>
        <w:pStyle w:val="NormalWeb"/>
        <w:numPr>
          <w:ilvl w:val="0"/>
          <w:numId w:val="3"/>
        </w:numPr>
      </w:pPr>
      <w:r>
        <w:t xml:space="preserve">Contract individual de </w:t>
      </w:r>
      <w:proofErr w:type="spellStart"/>
      <w:r>
        <w:t>muncă</w:t>
      </w:r>
      <w:proofErr w:type="spellEnd"/>
      <w:r>
        <w:t xml:space="preserve"> 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, cu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prelungirii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necesitățile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>.</w:t>
      </w:r>
    </w:p>
    <w:p w14:paraId="1777D982" w14:textId="77777777" w:rsidR="00100D2B" w:rsidRDefault="00100D2B" w:rsidP="00100D2B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IV. </w:t>
      </w:r>
      <w:proofErr w:type="spellStart"/>
      <w:r>
        <w:rPr>
          <w:rStyle w:val="Strong"/>
          <w:rFonts w:eastAsiaTheme="majorEastAsia"/>
        </w:rPr>
        <w:t>Condiții</w:t>
      </w:r>
      <w:proofErr w:type="spellEnd"/>
      <w:r>
        <w:rPr>
          <w:rStyle w:val="Strong"/>
          <w:rFonts w:eastAsiaTheme="majorEastAsia"/>
        </w:rPr>
        <w:t xml:space="preserve"> generale de </w:t>
      </w:r>
      <w:proofErr w:type="spellStart"/>
      <w:r>
        <w:rPr>
          <w:rStyle w:val="Strong"/>
          <w:rFonts w:eastAsiaTheme="majorEastAsia"/>
        </w:rPr>
        <w:t>participare</w:t>
      </w:r>
      <w:proofErr w:type="spellEnd"/>
    </w:p>
    <w:p w14:paraId="46DFFDF0" w14:textId="6D48A892" w:rsidR="00100D2B" w:rsidRPr="00100D2B" w:rsidRDefault="00100D2B" w:rsidP="00100D2B">
      <w:pPr>
        <w:pStyle w:val="NormalWeb"/>
        <w:rPr>
          <w:rFonts w:eastAsiaTheme="majorEastAsia"/>
          <w:b/>
          <w:bCs/>
        </w:rPr>
      </w:pPr>
      <w:r>
        <w:br/>
        <w:t xml:space="preserve">Candidații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îndeplinească</w:t>
      </w:r>
      <w:proofErr w:type="spellEnd"/>
      <w:r>
        <w:t xml:space="preserve"> </w:t>
      </w:r>
      <w:proofErr w:type="spellStart"/>
      <w:r>
        <w:t>cumulativ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>:</w:t>
      </w:r>
    </w:p>
    <w:p w14:paraId="1A1DA9C5" w14:textId="77777777" w:rsidR="00100D2B" w:rsidRDefault="00100D2B" w:rsidP="00100D2B">
      <w:pPr>
        <w:pStyle w:val="NormalWeb"/>
        <w:numPr>
          <w:ilvl w:val="0"/>
          <w:numId w:val="4"/>
        </w:numPr>
      </w:pP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cetățenie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;</w:t>
      </w:r>
    </w:p>
    <w:p w14:paraId="7F06AC46" w14:textId="77777777" w:rsidR="00100D2B" w:rsidRDefault="00100D2B" w:rsidP="00100D2B">
      <w:pPr>
        <w:pStyle w:val="NormalWeb"/>
        <w:numPr>
          <w:ilvl w:val="0"/>
          <w:numId w:val="4"/>
        </w:numPr>
      </w:pP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capacitate </w:t>
      </w:r>
      <w:proofErr w:type="spellStart"/>
      <w:r>
        <w:t>deplină</w:t>
      </w:r>
      <w:proofErr w:type="spellEnd"/>
      <w:r>
        <w:t xml:space="preserve"> de </w:t>
      </w:r>
      <w:proofErr w:type="spellStart"/>
      <w:r>
        <w:t>exercițiu</w:t>
      </w:r>
      <w:proofErr w:type="spellEnd"/>
      <w:r>
        <w:t>;</w:t>
      </w:r>
    </w:p>
    <w:p w14:paraId="3E0C0519" w14:textId="77777777" w:rsidR="00100D2B" w:rsidRDefault="00100D2B" w:rsidP="00100D2B">
      <w:pPr>
        <w:pStyle w:val="NormalWeb"/>
        <w:numPr>
          <w:ilvl w:val="0"/>
          <w:numId w:val="4"/>
        </w:numPr>
      </w:pPr>
      <w:proofErr w:type="spellStart"/>
      <w:r>
        <w:t>să</w:t>
      </w:r>
      <w:proofErr w:type="spellEnd"/>
      <w:r>
        <w:t xml:space="preserve"> nu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incompatibile</w:t>
      </w:r>
      <w:proofErr w:type="spellEnd"/>
      <w:r>
        <w:t xml:space="preserve"> cu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>.</w:t>
      </w:r>
    </w:p>
    <w:p w14:paraId="6E2C59BC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V. </w:t>
      </w:r>
      <w:proofErr w:type="spellStart"/>
      <w:r>
        <w:rPr>
          <w:rStyle w:val="Strong"/>
          <w:rFonts w:eastAsiaTheme="majorEastAsia"/>
        </w:rPr>
        <w:t>Condiții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specifice</w:t>
      </w:r>
      <w:proofErr w:type="spellEnd"/>
    </w:p>
    <w:p w14:paraId="367B7057" w14:textId="1BB181E1" w:rsidR="00100D2B" w:rsidRDefault="002B6CC2" w:rsidP="00100D2B">
      <w:pPr>
        <w:pStyle w:val="NormalWeb"/>
        <w:numPr>
          <w:ilvl w:val="0"/>
          <w:numId w:val="5"/>
        </w:numPr>
      </w:pPr>
      <w:r>
        <w:t xml:space="preserve">absolvent al </w:t>
      </w:r>
      <w:proofErr w:type="spellStart"/>
      <w:r>
        <w:t>Facultatii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economice</w:t>
      </w:r>
      <w:proofErr w:type="spellEnd"/>
      <w:r w:rsidR="00100D2B">
        <w:t>;</w:t>
      </w:r>
    </w:p>
    <w:p w14:paraId="38919AF0" w14:textId="77777777" w:rsidR="00100D2B" w:rsidRDefault="00100D2B" w:rsidP="00100D2B">
      <w:pPr>
        <w:pStyle w:val="NormalWeb"/>
        <w:numPr>
          <w:ilvl w:val="0"/>
          <w:numId w:val="5"/>
        </w:numPr>
      </w:pPr>
      <w:proofErr w:type="spellStart"/>
      <w:r>
        <w:t>cunoștințe</w:t>
      </w:r>
      <w:proofErr w:type="spellEnd"/>
      <w:r>
        <w:t xml:space="preserve"> </w:t>
      </w:r>
      <w:proofErr w:type="spellStart"/>
      <w:r>
        <w:t>temeinice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,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;</w:t>
      </w:r>
    </w:p>
    <w:p w14:paraId="44F1C127" w14:textId="7FB096DE" w:rsidR="00100D2B" w:rsidRDefault="00100D2B" w:rsidP="00100D2B">
      <w:pPr>
        <w:pStyle w:val="NormalWeb"/>
        <w:numPr>
          <w:ilvl w:val="0"/>
          <w:numId w:val="5"/>
        </w:numPr>
      </w:pPr>
      <w:proofErr w:type="spellStart"/>
      <w:r>
        <w:t>cunoștințe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PC (Word, Excel,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contabilitate</w:t>
      </w:r>
      <w:proofErr w:type="spellEnd"/>
      <w:r w:rsidR="002B6CC2">
        <w:t xml:space="preserve"> SAGA</w:t>
      </w:r>
      <w:r>
        <w:t>);</w:t>
      </w:r>
    </w:p>
    <w:p w14:paraId="098BD874" w14:textId="77777777" w:rsidR="00100D2B" w:rsidRDefault="00100D2B" w:rsidP="00100D2B">
      <w:pPr>
        <w:pStyle w:val="NormalWeb"/>
        <w:numPr>
          <w:ilvl w:val="0"/>
          <w:numId w:val="5"/>
        </w:numPr>
      </w:pPr>
      <w:r>
        <w:t xml:space="preserve">capacitate de </w:t>
      </w:r>
      <w:proofErr w:type="spellStart"/>
      <w:r>
        <w:t>analiză</w:t>
      </w:r>
      <w:proofErr w:type="spellEnd"/>
      <w:r>
        <w:t xml:space="preserve">, </w:t>
      </w:r>
      <w:proofErr w:type="spellStart"/>
      <w:r>
        <w:t>sinteză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elaborare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>;</w:t>
      </w:r>
    </w:p>
    <w:p w14:paraId="54FB811A" w14:textId="77777777" w:rsidR="00100D2B" w:rsidRDefault="00100D2B" w:rsidP="00100D2B">
      <w:pPr>
        <w:pStyle w:val="NormalWeb"/>
        <w:numPr>
          <w:ilvl w:val="0"/>
          <w:numId w:val="5"/>
        </w:numPr>
      </w:pPr>
      <w:proofErr w:type="spellStart"/>
      <w:r>
        <w:t>abilități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>;</w:t>
      </w:r>
    </w:p>
    <w:p w14:paraId="4F94ADAB" w14:textId="77777777" w:rsidR="00100D2B" w:rsidRDefault="00100D2B" w:rsidP="00100D2B">
      <w:pPr>
        <w:pStyle w:val="NormalWeb"/>
        <w:numPr>
          <w:ilvl w:val="0"/>
          <w:numId w:val="5"/>
        </w:numPr>
      </w:pPr>
      <w:proofErr w:type="spellStart"/>
      <w:r>
        <w:t>experiență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de minimum 5 ani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>;</w:t>
      </w:r>
    </w:p>
    <w:p w14:paraId="15D75031" w14:textId="77777777" w:rsidR="00100D2B" w:rsidRDefault="00100D2B" w:rsidP="00100D2B">
      <w:pPr>
        <w:pStyle w:val="NormalWeb"/>
        <w:numPr>
          <w:ilvl w:val="0"/>
          <w:numId w:val="5"/>
        </w:numPr>
      </w:pPr>
      <w:proofErr w:type="spellStart"/>
      <w:r>
        <w:t>constituie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departament</w:t>
      </w:r>
      <w:proofErr w:type="spellEnd"/>
      <w:r>
        <w:t>;</w:t>
      </w:r>
    </w:p>
    <w:p w14:paraId="37810012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VI. </w:t>
      </w:r>
      <w:proofErr w:type="spellStart"/>
      <w:r>
        <w:rPr>
          <w:rStyle w:val="Strong"/>
          <w:rFonts w:eastAsiaTheme="majorEastAsia"/>
        </w:rPr>
        <w:t>Atribuții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principale</w:t>
      </w:r>
      <w:proofErr w:type="spellEnd"/>
    </w:p>
    <w:p w14:paraId="6AEC72E7" w14:textId="77777777" w:rsidR="00100D2B" w:rsidRDefault="00100D2B" w:rsidP="00100D2B">
      <w:pPr>
        <w:pStyle w:val="NormalWeb"/>
        <w:numPr>
          <w:ilvl w:val="0"/>
          <w:numId w:val="6"/>
        </w:numPr>
      </w:pPr>
      <w:proofErr w:type="spellStart"/>
      <w:r>
        <w:t>coordonează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financiar-contabilă</w:t>
      </w:r>
      <w:proofErr w:type="spellEnd"/>
      <w:r>
        <w:t xml:space="preserve"> a </w:t>
      </w:r>
      <w:proofErr w:type="spellStart"/>
      <w:r>
        <w:t>societății</w:t>
      </w:r>
      <w:proofErr w:type="spellEnd"/>
      <w:r>
        <w:t>;</w:t>
      </w:r>
    </w:p>
    <w:p w14:paraId="0C00F145" w14:textId="77777777" w:rsidR="00100D2B" w:rsidRDefault="00100D2B" w:rsidP="00100D2B">
      <w:pPr>
        <w:pStyle w:val="NormalWeb"/>
        <w:numPr>
          <w:ilvl w:val="0"/>
          <w:numId w:val="6"/>
        </w:numPr>
      </w:pPr>
      <w:proofErr w:type="spellStart"/>
      <w:r>
        <w:t>întocmește</w:t>
      </w:r>
      <w:proofErr w:type="spellEnd"/>
      <w:r>
        <w:t xml:space="preserve">,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avizează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>;</w:t>
      </w:r>
    </w:p>
    <w:p w14:paraId="1B34A688" w14:textId="77777777" w:rsidR="00100D2B" w:rsidRDefault="00100D2B" w:rsidP="00100D2B">
      <w:pPr>
        <w:pStyle w:val="NormalWeb"/>
        <w:numPr>
          <w:ilvl w:val="0"/>
          <w:numId w:val="6"/>
        </w:numPr>
      </w:pPr>
      <w:proofErr w:type="spellStart"/>
      <w:r>
        <w:t>asigură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4DE5674D" w14:textId="77777777" w:rsidR="00100D2B" w:rsidRDefault="00100D2B" w:rsidP="00100D2B">
      <w:pPr>
        <w:pStyle w:val="NormalWeb"/>
        <w:numPr>
          <w:ilvl w:val="0"/>
          <w:numId w:val="6"/>
        </w:numPr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rapoarte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a </w:t>
      </w:r>
      <w:proofErr w:type="spellStart"/>
      <w:r>
        <w:t>societății</w:t>
      </w:r>
      <w:proofErr w:type="spellEnd"/>
      <w:r>
        <w:t>;</w:t>
      </w:r>
    </w:p>
    <w:p w14:paraId="74B8E224" w14:textId="77777777" w:rsidR="00100D2B" w:rsidRDefault="00100D2B" w:rsidP="00100D2B">
      <w:pPr>
        <w:pStyle w:val="NormalWeb"/>
        <w:numPr>
          <w:ilvl w:val="0"/>
          <w:numId w:val="6"/>
        </w:numPr>
      </w:pPr>
      <w:proofErr w:type="spellStart"/>
      <w:r>
        <w:t>participă</w:t>
      </w:r>
      <w:proofErr w:type="spellEnd"/>
      <w:r>
        <w:t xml:space="preserve"> la </w:t>
      </w:r>
      <w:proofErr w:type="spellStart"/>
      <w:r>
        <w:t>audituri</w:t>
      </w:r>
      <w:proofErr w:type="spellEnd"/>
      <w:r>
        <w:t xml:space="preserve"> interne </w:t>
      </w:r>
      <w:proofErr w:type="spellStart"/>
      <w:r>
        <w:t>și</w:t>
      </w:r>
      <w:proofErr w:type="spellEnd"/>
      <w:r>
        <w:t xml:space="preserve"> externe;</w:t>
      </w:r>
    </w:p>
    <w:p w14:paraId="73C871DE" w14:textId="77777777" w:rsidR="00100D2B" w:rsidRDefault="00100D2B" w:rsidP="00100D2B">
      <w:pPr>
        <w:pStyle w:val="NormalWeb"/>
        <w:numPr>
          <w:ilvl w:val="0"/>
          <w:numId w:val="6"/>
        </w:numPr>
      </w:pPr>
      <w:proofErr w:type="spellStart"/>
      <w:r>
        <w:t>propune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optimizare</w:t>
      </w:r>
      <w:proofErr w:type="spellEnd"/>
      <w:r>
        <w:t xml:space="preserve"> </w:t>
      </w:r>
      <w:proofErr w:type="spellStart"/>
      <w:r>
        <w:t>financiar-contabilă</w:t>
      </w:r>
      <w:proofErr w:type="spellEnd"/>
      <w:r>
        <w:t>;</w:t>
      </w:r>
    </w:p>
    <w:p w14:paraId="6BC535FA" w14:textId="77777777" w:rsidR="00100D2B" w:rsidRDefault="00100D2B" w:rsidP="00100D2B">
      <w:pPr>
        <w:pStyle w:val="NormalWeb"/>
        <w:numPr>
          <w:ilvl w:val="0"/>
          <w:numId w:val="6"/>
        </w:numPr>
      </w:pPr>
      <w:proofErr w:type="spellStart"/>
      <w:r>
        <w:t>îndeplinește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fișei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.</w:t>
      </w:r>
    </w:p>
    <w:p w14:paraId="64D3C2DE" w14:textId="77777777" w:rsidR="002B6CC2" w:rsidRPr="002B6CC2" w:rsidRDefault="00100D2B" w:rsidP="002B6C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6CC2">
        <w:rPr>
          <w:rStyle w:val="Strong"/>
          <w:rFonts w:ascii="Times New Roman" w:hAnsi="Times New Roman" w:cs="Times New Roman"/>
          <w:sz w:val="24"/>
          <w:szCs w:val="24"/>
        </w:rPr>
        <w:lastRenderedPageBreak/>
        <w:t xml:space="preserve">VII. </w:t>
      </w:r>
      <w:proofErr w:type="spellStart"/>
      <w:r w:rsidRPr="002B6CC2">
        <w:rPr>
          <w:rStyle w:val="Strong"/>
          <w:rFonts w:ascii="Times New Roman" w:hAnsi="Times New Roman" w:cs="Times New Roman"/>
          <w:sz w:val="24"/>
          <w:szCs w:val="24"/>
        </w:rPr>
        <w:t>Dosarul</w:t>
      </w:r>
      <w:proofErr w:type="spellEnd"/>
      <w:r w:rsidRPr="002B6CC2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6CC2">
        <w:rPr>
          <w:rStyle w:val="Strong"/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2B6CC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înscrierea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concurs,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candidații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prezenta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conține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următoarele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documente</w:t>
      </w:r>
      <w:proofErr w:type="spellEnd"/>
      <w:r w:rsidR="002B6CC2" w:rsidRPr="002B6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AE7B796" w14:textId="77777777" w:rsidR="002B6CC2" w:rsidRPr="002B6CC2" w:rsidRDefault="002B6CC2" w:rsidP="002B6CC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B6CC2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2B6CC2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formular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proofErr w:type="spellStart"/>
      <w:r w:rsidRPr="002B6CC2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anexa</w:t>
      </w:r>
      <w:proofErr w:type="spellEnd"/>
      <w:r w:rsidRPr="002B6CC2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nr. 1</w:t>
      </w:r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67AAF6A" w14:textId="77777777" w:rsidR="002B6CC2" w:rsidRPr="002B6CC2" w:rsidRDefault="002B6CC2" w:rsidP="002B6CC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B6CC2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2B6CC2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BA838A4" w14:textId="77777777" w:rsidR="002B6CC2" w:rsidRPr="002B6CC2" w:rsidRDefault="002B6CC2" w:rsidP="002B6CC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B6CC2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2B6CC2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F91E230" w14:textId="49FAABD8" w:rsidR="002B6CC2" w:rsidRPr="002B6CC2" w:rsidRDefault="002B6CC2" w:rsidP="002B6CC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B6CC2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2B6CC2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nivelul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altor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efectuarea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specializări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îndeplinirea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condițiilor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specifice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A9F39F6" w14:textId="77777777" w:rsidR="002B6CC2" w:rsidRPr="002B6CC2" w:rsidRDefault="002B6CC2" w:rsidP="002B6CC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B6CC2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2B6CC2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carnetului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adeverinței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angajator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perioada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lucrată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care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vechimea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specialitatea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ocuparea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97F42D8" w14:textId="77777777" w:rsidR="002B6CC2" w:rsidRPr="002B6CC2" w:rsidRDefault="002B6CC2" w:rsidP="002B6CC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B6CC2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2B6CC2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344650" w14:textId="77777777" w:rsidR="002B6CC2" w:rsidRPr="002B6CC2" w:rsidRDefault="002B6CC2" w:rsidP="002B6CC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B6CC2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2B6CC2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cel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3A7A4FD7" w14:textId="77777777" w:rsidR="002B6CC2" w:rsidRPr="002B6CC2" w:rsidRDefault="002B6CC2" w:rsidP="002B6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B6CC2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2B6CC2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european</w:t>
      </w:r>
      <w:proofErr w:type="spellEnd"/>
      <w:r w:rsidRPr="002B6CC2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686C3A8" w14:textId="0155D0B6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VIII. </w:t>
      </w:r>
      <w:proofErr w:type="spellStart"/>
      <w:r>
        <w:rPr>
          <w:rStyle w:val="Strong"/>
          <w:rFonts w:eastAsiaTheme="majorEastAsia"/>
        </w:rPr>
        <w:t>Calendarul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concursului</w:t>
      </w:r>
      <w:proofErr w:type="spellEnd"/>
    </w:p>
    <w:p w14:paraId="477AF90F" w14:textId="41268133" w:rsidR="00F250F0" w:rsidRDefault="00F250F0" w:rsidP="00F250F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26.01.2026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08.02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.2026, ora 14.00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53B18598" w14:textId="36AA8E9B" w:rsidR="00F250F0" w:rsidRDefault="00F250F0" w:rsidP="00F250F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09.02.2026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canditati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telefonic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asupra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5C5F0D8E" w14:textId="0B7AE2BE" w:rsidR="00F250F0" w:rsidRPr="00874153" w:rsidRDefault="00F250F0" w:rsidP="00F250F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10.02.2026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ora: 15.00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4597EBA9" w14:textId="2819B12E" w:rsidR="00F250F0" w:rsidRDefault="00F250F0" w:rsidP="00F250F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10.02.2026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 18.00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0387B86" w14:textId="7D57588A" w:rsidR="00F250F0" w:rsidRDefault="00F250F0" w:rsidP="00F250F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11.02.2026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ora: 15.00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41E7A84F" w14:textId="176AEBB8" w:rsidR="00F250F0" w:rsidRDefault="00F250F0" w:rsidP="00F250F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11.02.2026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ora: 18.00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6F30B670" w14:textId="7C875737" w:rsidR="00F250F0" w:rsidRDefault="00F250F0" w:rsidP="00F250F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12.02.2026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intervalul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orar</w:t>
      </w:r>
      <w:proofErr w:type="spellEnd"/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08.00 – 12.00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contestatiilor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3AD3DB6D" w14:textId="7A213F94" w:rsidR="00F250F0" w:rsidRPr="00D20068" w:rsidRDefault="00F250F0" w:rsidP="00F250F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12.02.2026, ora 15.00 – </w:t>
      </w:r>
      <w:proofErr w:type="spellStart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finale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CB8D157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IX. Modul de </w:t>
      </w:r>
      <w:proofErr w:type="spellStart"/>
      <w:r>
        <w:rPr>
          <w:rStyle w:val="Strong"/>
          <w:rFonts w:eastAsiaTheme="majorEastAsia"/>
        </w:rPr>
        <w:t>desfășurare</w:t>
      </w:r>
      <w:proofErr w:type="spellEnd"/>
      <w:r>
        <w:rPr>
          <w:rStyle w:val="Strong"/>
          <w:rFonts w:eastAsiaTheme="majorEastAsia"/>
        </w:rPr>
        <w:t xml:space="preserve"> al </w:t>
      </w:r>
      <w:proofErr w:type="spellStart"/>
      <w:r>
        <w:rPr>
          <w:rStyle w:val="Strong"/>
          <w:rFonts w:eastAsiaTheme="majorEastAsia"/>
        </w:rPr>
        <w:t>concursului</w:t>
      </w:r>
      <w:proofErr w:type="spellEnd"/>
    </w:p>
    <w:p w14:paraId="5943DF21" w14:textId="77777777" w:rsidR="00100D2B" w:rsidRDefault="00100D2B" w:rsidP="00100D2B">
      <w:pPr>
        <w:pStyle w:val="NormalWeb"/>
        <w:numPr>
          <w:ilvl w:val="0"/>
          <w:numId w:val="8"/>
        </w:numPr>
      </w:pPr>
      <w:proofErr w:type="spellStart"/>
      <w:r>
        <w:t>probă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– </w:t>
      </w:r>
      <w:proofErr w:type="spellStart"/>
      <w:r>
        <w:t>testarea</w:t>
      </w:r>
      <w:proofErr w:type="spellEnd"/>
      <w:r>
        <w:t xml:space="preserve"> </w:t>
      </w:r>
      <w:proofErr w:type="spellStart"/>
      <w:r>
        <w:t>cunoștințelor</w:t>
      </w:r>
      <w:proofErr w:type="spellEnd"/>
      <w:r>
        <w:t xml:space="preserve"> </w:t>
      </w:r>
      <w:proofErr w:type="spellStart"/>
      <w:r>
        <w:t>financiar-contabile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(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: 2 ore)</w:t>
      </w:r>
    </w:p>
    <w:p w14:paraId="1BD3DDD1" w14:textId="77777777" w:rsidR="00100D2B" w:rsidRDefault="00100D2B" w:rsidP="00100D2B">
      <w:pPr>
        <w:pStyle w:val="NormalWeb"/>
        <w:numPr>
          <w:ilvl w:val="0"/>
          <w:numId w:val="8"/>
        </w:numPr>
      </w:pPr>
      <w:proofErr w:type="spellStart"/>
      <w:r>
        <w:t>interviu</w:t>
      </w:r>
      <w:proofErr w:type="spellEnd"/>
      <w:r>
        <w:t xml:space="preserve"> –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aptitudinilor</w:t>
      </w:r>
      <w:proofErr w:type="spellEnd"/>
      <w:r>
        <w:t xml:space="preserve"> </w:t>
      </w:r>
      <w:proofErr w:type="spellStart"/>
      <w:r>
        <w:t>manageriale</w:t>
      </w:r>
      <w:proofErr w:type="spellEnd"/>
    </w:p>
    <w:p w14:paraId="29F152D3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X. </w:t>
      </w:r>
      <w:proofErr w:type="spellStart"/>
      <w:r>
        <w:rPr>
          <w:rStyle w:val="Strong"/>
          <w:rFonts w:eastAsiaTheme="majorEastAsia"/>
        </w:rPr>
        <w:t>Tematică</w:t>
      </w:r>
      <w:proofErr w:type="spellEnd"/>
    </w:p>
    <w:p w14:paraId="2A032F76" w14:textId="77777777" w:rsidR="00100D2B" w:rsidRDefault="00100D2B" w:rsidP="00100D2B">
      <w:pPr>
        <w:pStyle w:val="NormalWeb"/>
        <w:numPr>
          <w:ilvl w:val="0"/>
          <w:numId w:val="9"/>
        </w:numPr>
      </w:pPr>
      <w:proofErr w:type="spellStart"/>
      <w:r>
        <w:t>Legea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nr. 82/1991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57408E4B" w14:textId="77777777" w:rsidR="00100D2B" w:rsidRDefault="00100D2B" w:rsidP="00100D2B">
      <w:pPr>
        <w:pStyle w:val="NormalWeb"/>
        <w:numPr>
          <w:ilvl w:val="0"/>
          <w:numId w:val="9"/>
        </w:numPr>
      </w:pPr>
      <w:proofErr w:type="spellStart"/>
      <w:r>
        <w:t>Codul</w:t>
      </w:r>
      <w:proofErr w:type="spellEnd"/>
      <w:r>
        <w:t xml:space="preserve"> fiscal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fiscală</w:t>
      </w:r>
      <w:proofErr w:type="spellEnd"/>
    </w:p>
    <w:p w14:paraId="629FB793" w14:textId="77777777" w:rsidR="00100D2B" w:rsidRDefault="00100D2B" w:rsidP="00100D2B">
      <w:pPr>
        <w:pStyle w:val="NormalWeb"/>
        <w:numPr>
          <w:ilvl w:val="0"/>
          <w:numId w:val="9"/>
        </w:numPr>
      </w:pPr>
      <w:proofErr w:type="spellStart"/>
      <w:r>
        <w:t>Normele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auditul</w:t>
      </w:r>
      <w:proofErr w:type="spellEnd"/>
      <w:r>
        <w:t xml:space="preserve"> </w:t>
      </w:r>
      <w:proofErr w:type="spellStart"/>
      <w:r>
        <w:t>financiar</w:t>
      </w:r>
      <w:proofErr w:type="spellEnd"/>
    </w:p>
    <w:p w14:paraId="2452648F" w14:textId="77777777" w:rsidR="00100D2B" w:rsidRDefault="00100D2B" w:rsidP="00100D2B">
      <w:pPr>
        <w:pStyle w:val="NormalWeb"/>
        <w:numPr>
          <w:ilvl w:val="0"/>
          <w:numId w:val="9"/>
        </w:numPr>
      </w:pPr>
      <w:proofErr w:type="spellStart"/>
      <w:r>
        <w:t>Legislația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guvernanța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07E899D8" w14:textId="77777777" w:rsidR="00100D2B" w:rsidRDefault="00100D2B" w:rsidP="00100D2B">
      <w:pPr>
        <w:pStyle w:val="NormalWeb"/>
        <w:numPr>
          <w:ilvl w:val="0"/>
          <w:numId w:val="9"/>
        </w:numPr>
      </w:pPr>
      <w:r>
        <w:t xml:space="preserve">Alte </w:t>
      </w:r>
      <w:proofErr w:type="spellStart"/>
      <w:r>
        <w:t>reglementări</w:t>
      </w:r>
      <w:proofErr w:type="spellEnd"/>
      <w:r>
        <w:t xml:space="preserve"> </w:t>
      </w:r>
      <w:proofErr w:type="spellStart"/>
      <w:r>
        <w:t>financiar-contabile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societății</w:t>
      </w:r>
      <w:proofErr w:type="spellEnd"/>
    </w:p>
    <w:p w14:paraId="6CF65715" w14:textId="77777777" w:rsidR="002B6CC2" w:rsidRDefault="002B6CC2" w:rsidP="002B6CC2">
      <w:pPr>
        <w:pStyle w:val="NormalWeb"/>
      </w:pPr>
    </w:p>
    <w:p w14:paraId="0162A96C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XI. </w:t>
      </w:r>
      <w:proofErr w:type="spellStart"/>
      <w:r>
        <w:rPr>
          <w:rStyle w:val="Strong"/>
          <w:rFonts w:eastAsiaTheme="majorEastAsia"/>
        </w:rPr>
        <w:t>Depunerea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dosarelor</w:t>
      </w:r>
      <w:proofErr w:type="spellEnd"/>
      <w:r>
        <w:br/>
      </w:r>
      <w:proofErr w:type="spellStart"/>
      <w:r>
        <w:t>Dosarele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>:</w:t>
      </w:r>
    </w:p>
    <w:p w14:paraId="410A3F52" w14:textId="77777777" w:rsidR="00100D2B" w:rsidRDefault="00100D2B" w:rsidP="00100D2B">
      <w:pPr>
        <w:pStyle w:val="NormalWeb"/>
        <w:numPr>
          <w:ilvl w:val="0"/>
          <w:numId w:val="10"/>
        </w:numPr>
      </w:pPr>
      <w:proofErr w:type="spellStart"/>
      <w:r>
        <w:t>prin</w:t>
      </w:r>
      <w:proofErr w:type="spellEnd"/>
      <w:r>
        <w:t xml:space="preserve"> e-mail, la </w:t>
      </w:r>
      <w:proofErr w:type="spellStart"/>
      <w:r>
        <w:t>adresa</w:t>
      </w:r>
      <w:proofErr w:type="spellEnd"/>
      <w:r>
        <w:t xml:space="preserve"> </w:t>
      </w:r>
      <w:r>
        <w:rPr>
          <w:rStyle w:val="Strong"/>
          <w:rFonts w:eastAsiaTheme="majorEastAsia"/>
        </w:rPr>
        <w:t>salubrizare.deva@gmail.com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atenția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br/>
      </w:r>
      <w:proofErr w:type="spellStart"/>
      <w:r>
        <w:t>sau</w:t>
      </w:r>
      <w:proofErr w:type="spellEnd"/>
    </w:p>
    <w:p w14:paraId="412BF146" w14:textId="77777777" w:rsidR="00100D2B" w:rsidRDefault="00100D2B" w:rsidP="00100D2B">
      <w:pPr>
        <w:pStyle w:val="NormalWeb"/>
        <w:numPr>
          <w:ilvl w:val="0"/>
          <w:numId w:val="10"/>
        </w:numPr>
      </w:pPr>
      <w:proofErr w:type="spellStart"/>
      <w:r>
        <w:t>fizic</w:t>
      </w:r>
      <w:proofErr w:type="spellEnd"/>
      <w:r>
        <w:t xml:space="preserve">,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din Deva, str. 16 </w:t>
      </w:r>
      <w:proofErr w:type="spellStart"/>
      <w:r>
        <w:t>Februarie</w:t>
      </w:r>
      <w:proofErr w:type="spellEnd"/>
      <w:r>
        <w:t xml:space="preserve">, nr. 2, </w:t>
      </w:r>
      <w:proofErr w:type="spellStart"/>
      <w:r>
        <w:t>jud</w:t>
      </w:r>
      <w:proofErr w:type="spellEnd"/>
      <w:r>
        <w:t xml:space="preserve">. Hunedoara,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menționat</w:t>
      </w:r>
      <w:proofErr w:type="spellEnd"/>
    </w:p>
    <w:p w14:paraId="4DD3F07B" w14:textId="77777777" w:rsidR="00100D2B" w:rsidRDefault="00100D2B" w:rsidP="00100D2B">
      <w:pPr>
        <w:pStyle w:val="NormalWeb"/>
      </w:pPr>
      <w:r>
        <w:rPr>
          <w:rStyle w:val="Strong"/>
          <w:rFonts w:eastAsiaTheme="majorEastAsia"/>
        </w:rPr>
        <w:t xml:space="preserve">XII. </w:t>
      </w:r>
      <w:proofErr w:type="spellStart"/>
      <w:r>
        <w:rPr>
          <w:rStyle w:val="Strong"/>
          <w:rFonts w:eastAsiaTheme="majorEastAsia"/>
        </w:rPr>
        <w:t>Informații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suplimentare</w:t>
      </w:r>
      <w:proofErr w:type="spellEnd"/>
    </w:p>
    <w:p w14:paraId="56BD87A8" w14:textId="77777777" w:rsidR="00100D2B" w:rsidRDefault="00100D2B" w:rsidP="00100D2B">
      <w:pPr>
        <w:pStyle w:val="NormalWeb"/>
        <w:numPr>
          <w:ilvl w:val="0"/>
          <w:numId w:val="11"/>
        </w:numPr>
      </w:pPr>
      <w:proofErr w:type="spellStart"/>
      <w:r>
        <w:t>Telefon</w:t>
      </w:r>
      <w:proofErr w:type="spellEnd"/>
      <w:r>
        <w:t xml:space="preserve"> secretariat: 0774 583 074</w:t>
      </w:r>
    </w:p>
    <w:p w14:paraId="400A243A" w14:textId="77777777" w:rsidR="00100D2B" w:rsidRDefault="00100D2B" w:rsidP="00100D2B">
      <w:pPr>
        <w:pStyle w:val="NormalWeb"/>
        <w:numPr>
          <w:ilvl w:val="0"/>
          <w:numId w:val="11"/>
        </w:numPr>
      </w:pPr>
      <w:r>
        <w:t xml:space="preserve">E-mail: </w:t>
      </w:r>
      <w:r>
        <w:rPr>
          <w:rStyle w:val="Strong"/>
          <w:rFonts w:eastAsiaTheme="majorEastAsia"/>
        </w:rPr>
        <w:t>salubrizare.deva@gmail.com</w:t>
      </w:r>
    </w:p>
    <w:p w14:paraId="5770655A" w14:textId="77777777" w:rsidR="00DC61A7" w:rsidRDefault="00DC61A7"/>
    <w:sectPr w:rsidR="00DC6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7BD"/>
    <w:multiLevelType w:val="multilevel"/>
    <w:tmpl w:val="A5F6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016C"/>
    <w:multiLevelType w:val="multilevel"/>
    <w:tmpl w:val="745C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E049E"/>
    <w:multiLevelType w:val="multilevel"/>
    <w:tmpl w:val="A1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570A5"/>
    <w:multiLevelType w:val="multilevel"/>
    <w:tmpl w:val="6B22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A0B7E"/>
    <w:multiLevelType w:val="multilevel"/>
    <w:tmpl w:val="449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F4D16"/>
    <w:multiLevelType w:val="multilevel"/>
    <w:tmpl w:val="FF6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E6CCE"/>
    <w:multiLevelType w:val="multilevel"/>
    <w:tmpl w:val="C27E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06B1A"/>
    <w:multiLevelType w:val="multilevel"/>
    <w:tmpl w:val="2586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872FD"/>
    <w:multiLevelType w:val="multilevel"/>
    <w:tmpl w:val="58D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A57F9"/>
    <w:multiLevelType w:val="multilevel"/>
    <w:tmpl w:val="5D76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52F35"/>
    <w:multiLevelType w:val="multilevel"/>
    <w:tmpl w:val="9DEC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6855">
    <w:abstractNumId w:val="5"/>
  </w:num>
  <w:num w:numId="2" w16cid:durableId="1152411973">
    <w:abstractNumId w:val="0"/>
  </w:num>
  <w:num w:numId="3" w16cid:durableId="2005622162">
    <w:abstractNumId w:val="9"/>
  </w:num>
  <w:num w:numId="4" w16cid:durableId="1689789777">
    <w:abstractNumId w:val="10"/>
  </w:num>
  <w:num w:numId="5" w16cid:durableId="1690331763">
    <w:abstractNumId w:val="4"/>
  </w:num>
  <w:num w:numId="6" w16cid:durableId="146241432">
    <w:abstractNumId w:val="1"/>
  </w:num>
  <w:num w:numId="7" w16cid:durableId="948243273">
    <w:abstractNumId w:val="8"/>
  </w:num>
  <w:num w:numId="8" w16cid:durableId="2042707023">
    <w:abstractNumId w:val="3"/>
  </w:num>
  <w:num w:numId="9" w16cid:durableId="187715524">
    <w:abstractNumId w:val="7"/>
  </w:num>
  <w:num w:numId="10" w16cid:durableId="920917850">
    <w:abstractNumId w:val="6"/>
  </w:num>
  <w:num w:numId="11" w16cid:durableId="22441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B"/>
    <w:rsid w:val="000A15BB"/>
    <w:rsid w:val="00100D2B"/>
    <w:rsid w:val="002B6CC2"/>
    <w:rsid w:val="00A523A6"/>
    <w:rsid w:val="00B7771C"/>
    <w:rsid w:val="00DC61A7"/>
    <w:rsid w:val="00F250F0"/>
    <w:rsid w:val="00F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49C1"/>
  <w15:chartTrackingRefBased/>
  <w15:docId w15:val="{3D711CA5-CE61-4115-93C4-037A23A2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2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00D2B"/>
    <w:rPr>
      <w:b/>
      <w:bCs/>
    </w:rPr>
  </w:style>
  <w:style w:type="character" w:customStyle="1" w:styleId="slit">
    <w:name w:val="s_lit"/>
    <w:basedOn w:val="DefaultParagraphFont"/>
    <w:rsid w:val="002B6CC2"/>
  </w:style>
  <w:style w:type="character" w:customStyle="1" w:styleId="slitttl">
    <w:name w:val="s_lit_ttl"/>
    <w:basedOn w:val="DefaultParagraphFont"/>
    <w:rsid w:val="002B6CC2"/>
  </w:style>
  <w:style w:type="character" w:customStyle="1" w:styleId="slitbdy">
    <w:name w:val="s_lit_bdy"/>
    <w:basedOn w:val="DefaultParagraphFont"/>
    <w:rsid w:val="002B6CC2"/>
  </w:style>
  <w:style w:type="character" w:customStyle="1" w:styleId="slgi">
    <w:name w:val="s_lgi"/>
    <w:basedOn w:val="DefaultParagraphFont"/>
    <w:rsid w:val="002B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salubritate-2</cp:lastModifiedBy>
  <cp:revision>2</cp:revision>
  <cp:lastPrinted>2026-01-26T13:10:00Z</cp:lastPrinted>
  <dcterms:created xsi:type="dcterms:W3CDTF">2026-01-26T13:45:00Z</dcterms:created>
  <dcterms:modified xsi:type="dcterms:W3CDTF">2026-01-26T13:45:00Z</dcterms:modified>
</cp:coreProperties>
</file>